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A1" w:rsidRPr="00ED5F88" w:rsidRDefault="0028602F" w:rsidP="00490EA1">
      <w:pPr>
        <w:pStyle w:val="Title"/>
        <w:jc w:val="left"/>
        <w:rPr>
          <w:rFonts w:ascii="Courier New" w:hAnsi="Courier New"/>
          <w:sz w:val="40"/>
          <w:szCs w:val="40"/>
          <w:lang w:val="it-IT"/>
        </w:rPr>
      </w:pPr>
      <w:bookmarkStart w:id="0" w:name="_GoBack"/>
      <w:r>
        <w:rPr>
          <w:rFonts w:ascii="Courier New" w:hAnsi="Courier New"/>
          <w:noProof/>
          <w:sz w:val="40"/>
          <w:szCs w:val="40"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3044825" cy="4440137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P_20210207_18_58_45_Rich (3)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444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90EA1" w:rsidRPr="00ED5F88">
        <w:rPr>
          <w:rFonts w:ascii="Courier New" w:hAnsi="Courier New"/>
          <w:sz w:val="40"/>
          <w:szCs w:val="40"/>
          <w:lang w:val="it-IT"/>
        </w:rPr>
        <w:t xml:space="preserve">Alessandro Massacci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38"/>
      </w:tblGrid>
      <w:tr w:rsidR="00133DDB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ED5F88" w:rsidRDefault="00ED5F88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Default="00133DDB">
            <w:pPr>
              <w:pStyle w:val="TableContents"/>
              <w:jc w:val="both"/>
              <w:rPr>
                <w:rFonts w:ascii="Courier New" w:hAnsi="Courier New"/>
              </w:rPr>
            </w:pPr>
          </w:p>
        </w:tc>
      </w:tr>
      <w:tr w:rsidR="00ED5F88" w:rsidRPr="00ED5F88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ED5F88" w:rsidRDefault="00ED5F88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Data di nascita: </w:t>
            </w:r>
            <w:r>
              <w:rPr>
                <w:rFonts w:ascii="Times New Roman" w:hAnsi="Times New Roman" w:cs="Times New Roman"/>
                <w:bCs/>
                <w:lang w:val="it-IT"/>
              </w:rPr>
              <w:t>19/06/1997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ED5F88" w:rsidRDefault="00ED5F88">
            <w:pPr>
              <w:pStyle w:val="TableContents"/>
              <w:jc w:val="both"/>
              <w:rPr>
                <w:rFonts w:ascii="Courier New" w:hAnsi="Courier New"/>
                <w:b/>
              </w:rPr>
            </w:pPr>
          </w:p>
        </w:tc>
      </w:tr>
      <w:tr w:rsidR="00ED5F88" w:rsidRPr="00ED5F88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ED5F88" w:rsidRDefault="00ED5F88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Luogo di nascita: </w:t>
            </w:r>
            <w:r>
              <w:rPr>
                <w:rFonts w:ascii="Times New Roman" w:hAnsi="Times New Roman" w:cs="Times New Roman"/>
                <w:bCs/>
                <w:lang w:val="it-IT"/>
              </w:rPr>
              <w:t>Rimini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ED5F88" w:rsidRDefault="00ED5F88">
            <w:pPr>
              <w:pStyle w:val="TableContents"/>
              <w:jc w:val="both"/>
              <w:rPr>
                <w:rFonts w:ascii="Courier New" w:hAnsi="Courier New"/>
                <w:b/>
              </w:rPr>
            </w:pPr>
          </w:p>
        </w:tc>
      </w:tr>
      <w:tr w:rsidR="00ED5F88" w:rsidRPr="00ED5F88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ED5F88" w:rsidRDefault="00ED5F88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Città di reidenza: </w:t>
            </w:r>
            <w:r>
              <w:rPr>
                <w:rFonts w:ascii="Times New Roman" w:hAnsi="Times New Roman" w:cs="Times New Roman"/>
                <w:bCs/>
                <w:lang w:val="it-IT"/>
              </w:rPr>
              <w:t>Roma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ED5F88" w:rsidRDefault="00ED5F88">
            <w:pPr>
              <w:pStyle w:val="TableContents"/>
              <w:jc w:val="both"/>
              <w:rPr>
                <w:rFonts w:ascii="Courier New" w:hAnsi="Courier New"/>
                <w:b/>
              </w:rPr>
            </w:pPr>
          </w:p>
        </w:tc>
      </w:tr>
      <w:tr w:rsidR="00ED5F88" w:rsidRPr="00513C22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Default="00ED5F88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Appoggi in altre città: </w:t>
            </w:r>
            <w:r>
              <w:rPr>
                <w:rFonts w:ascii="Times New Roman" w:hAnsi="Times New Roman" w:cs="Times New Roman"/>
                <w:bCs/>
                <w:lang w:val="it-IT"/>
              </w:rPr>
              <w:t>Milano, Napoli</w:t>
            </w:r>
          </w:p>
          <w:p w:rsidR="00ED5F88" w:rsidRPr="00ED5F88" w:rsidRDefault="00ED5F88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 xml:space="preserve">Bologna, Torino, </w:t>
            </w:r>
            <w:r w:rsidR="00CE2664">
              <w:rPr>
                <w:rFonts w:ascii="Times New Roman" w:hAnsi="Times New Roman" w:cs="Times New Roman"/>
                <w:bCs/>
                <w:lang w:val="it-IT"/>
              </w:rPr>
              <w:t xml:space="preserve">Rimini, </w:t>
            </w:r>
            <w:r>
              <w:rPr>
                <w:rFonts w:ascii="Times New Roman" w:hAnsi="Times New Roman" w:cs="Times New Roman"/>
                <w:bCs/>
                <w:lang w:val="it-IT"/>
              </w:rPr>
              <w:t>Ancona,</w:t>
            </w:r>
            <w:r w:rsidR="00CE2664">
              <w:rPr>
                <w:rFonts w:ascii="Times New Roman" w:hAnsi="Times New Roman" w:cs="Times New Roman"/>
                <w:bCs/>
                <w:lang w:val="it-IT"/>
              </w:rPr>
              <w:t xml:space="preserve"> Picenza,</w:t>
            </w:r>
            <w:r>
              <w:rPr>
                <w:rFonts w:ascii="Times New Roman" w:hAnsi="Times New Roman" w:cs="Times New Roman"/>
                <w:bCs/>
                <w:lang w:val="it-IT"/>
              </w:rPr>
              <w:t xml:space="preserve"> Jesi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ED5F88" w:rsidRDefault="00ED5F88">
            <w:pPr>
              <w:pStyle w:val="TableContents"/>
              <w:jc w:val="both"/>
              <w:rPr>
                <w:rFonts w:ascii="Courier New" w:hAnsi="Courier New"/>
                <w:b/>
                <w:lang w:val="it-IT"/>
              </w:rPr>
            </w:pPr>
          </w:p>
        </w:tc>
      </w:tr>
      <w:tr w:rsidR="00ED5F88" w:rsidRPr="00ED5F88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724C3D" w:rsidRDefault="00724C3D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Lingue:</w:t>
            </w:r>
            <w:r>
              <w:rPr>
                <w:rFonts w:ascii="Times New Roman" w:hAnsi="Times New Roman" w:cs="Times New Roman"/>
                <w:bCs/>
                <w:lang w:val="it-IT"/>
              </w:rPr>
              <w:t xml:space="preserve"> Italiano, Inglese, Bulgaro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F88" w:rsidRPr="00ED5F88" w:rsidRDefault="00ED5F88">
            <w:pPr>
              <w:pStyle w:val="TableContents"/>
              <w:jc w:val="both"/>
              <w:rPr>
                <w:rFonts w:ascii="Courier New" w:hAnsi="Courier New"/>
                <w:b/>
                <w:lang w:val="it-IT"/>
              </w:rPr>
            </w:pPr>
          </w:p>
        </w:tc>
      </w:tr>
      <w:tr w:rsidR="00724C3D" w:rsidRPr="00ED5F88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Pr="00724C3D" w:rsidRDefault="00724C3D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Dialetti: </w:t>
            </w:r>
            <w:r>
              <w:rPr>
                <w:rFonts w:ascii="Times New Roman" w:hAnsi="Times New Roman" w:cs="Times New Roman"/>
                <w:bCs/>
                <w:lang w:val="it-IT"/>
              </w:rPr>
              <w:t xml:space="preserve">Romano 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Pr="00ED5F88" w:rsidRDefault="00724C3D">
            <w:pPr>
              <w:pStyle w:val="TableContents"/>
              <w:jc w:val="both"/>
              <w:rPr>
                <w:rFonts w:ascii="Courier New" w:hAnsi="Courier New"/>
                <w:b/>
                <w:lang w:val="it-IT"/>
              </w:rPr>
            </w:pPr>
          </w:p>
        </w:tc>
      </w:tr>
      <w:tr w:rsidR="00724C3D" w:rsidRPr="00ED5F88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Pr="00724C3D" w:rsidRDefault="00724C3D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Altezza: </w:t>
            </w:r>
            <w:r>
              <w:rPr>
                <w:rFonts w:ascii="Times New Roman" w:hAnsi="Times New Roman" w:cs="Times New Roman"/>
                <w:bCs/>
                <w:lang w:val="it-IT"/>
              </w:rPr>
              <w:t>185cm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Pr="00ED5F88" w:rsidRDefault="00724C3D">
            <w:pPr>
              <w:pStyle w:val="TableContents"/>
              <w:jc w:val="both"/>
              <w:rPr>
                <w:rFonts w:ascii="Courier New" w:hAnsi="Courier New"/>
                <w:b/>
                <w:lang w:val="it-IT"/>
              </w:rPr>
            </w:pPr>
          </w:p>
        </w:tc>
      </w:tr>
      <w:tr w:rsidR="00724C3D" w:rsidRPr="00ED5F88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Pr="00724C3D" w:rsidRDefault="00724C3D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Capelli: </w:t>
            </w:r>
            <w:r>
              <w:rPr>
                <w:rFonts w:ascii="Times New Roman" w:hAnsi="Times New Roman" w:cs="Times New Roman"/>
                <w:bCs/>
                <w:lang w:val="it-IT"/>
              </w:rPr>
              <w:t>Biondi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Pr="00ED5F88" w:rsidRDefault="00724C3D">
            <w:pPr>
              <w:pStyle w:val="TableContents"/>
              <w:jc w:val="both"/>
              <w:rPr>
                <w:rFonts w:ascii="Courier New" w:hAnsi="Courier New"/>
                <w:b/>
                <w:lang w:val="it-IT"/>
              </w:rPr>
            </w:pPr>
          </w:p>
        </w:tc>
      </w:tr>
      <w:tr w:rsidR="00724C3D" w:rsidRPr="00724C3D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Pr="00724C3D" w:rsidRDefault="00724C3D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Occhi: </w:t>
            </w:r>
            <w:r>
              <w:rPr>
                <w:rFonts w:ascii="Times New Roman" w:hAnsi="Times New Roman" w:cs="Times New Roman"/>
                <w:bCs/>
                <w:lang w:val="it-IT"/>
              </w:rPr>
              <w:t xml:space="preserve">Castani 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Pr="00724C3D" w:rsidRDefault="00724C3D">
            <w:pPr>
              <w:pStyle w:val="TableContents"/>
              <w:jc w:val="both"/>
              <w:rPr>
                <w:rFonts w:ascii="Courier New" w:hAnsi="Courier New"/>
                <w:lang w:val="it-IT"/>
              </w:rPr>
            </w:pPr>
          </w:p>
        </w:tc>
      </w:tr>
      <w:tr w:rsidR="00724C3D" w:rsidRPr="00724C3D" w:rsidTr="00490EA1">
        <w:trPr>
          <w:trHeight w:val="25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Default="00724C3D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Sport: </w:t>
            </w:r>
            <w:r>
              <w:rPr>
                <w:rFonts w:ascii="Times New Roman" w:hAnsi="Times New Roman" w:cs="Times New Roman"/>
                <w:bCs/>
                <w:lang w:val="it-IT"/>
              </w:rPr>
              <w:t>Scherma, Rugby, Clacio, Palla a volo,</w:t>
            </w:r>
          </w:p>
          <w:p w:rsidR="00724C3D" w:rsidRPr="00724C3D" w:rsidRDefault="00724C3D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Nuoto, Tennis, Sci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C3D" w:rsidRPr="00724C3D" w:rsidRDefault="00724C3D">
            <w:pPr>
              <w:pStyle w:val="TableContents"/>
              <w:jc w:val="both"/>
              <w:rPr>
                <w:rFonts w:ascii="Courier New" w:hAnsi="Courier New"/>
                <w:lang w:val="it-IT"/>
              </w:rPr>
            </w:pPr>
          </w:p>
        </w:tc>
      </w:tr>
      <w:tr w:rsidR="00133DDB" w:rsidRPr="00ED5F88" w:rsidTr="00490EA1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Default="00724C3D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Attività Varie: </w:t>
            </w:r>
            <w:r>
              <w:rPr>
                <w:rFonts w:ascii="Times New Roman" w:hAnsi="Times New Roman" w:cs="Times New Roman"/>
                <w:bCs/>
                <w:lang w:val="it-IT"/>
              </w:rPr>
              <w:t xml:space="preserve">Canto, Pianoforte, Yoga, </w:t>
            </w:r>
          </w:p>
          <w:p w:rsidR="00724C3D" w:rsidRPr="00724C3D" w:rsidRDefault="00724C3D">
            <w:pPr>
              <w:pStyle w:val="TableContents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Barca a vela, Karting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ED5F88" w:rsidRDefault="00133DDB">
            <w:pPr>
              <w:pStyle w:val="TableContents"/>
              <w:jc w:val="both"/>
              <w:rPr>
                <w:rFonts w:ascii="Courier New" w:hAnsi="Courier New"/>
                <w:lang w:val="it-IT"/>
              </w:rPr>
            </w:pPr>
          </w:p>
        </w:tc>
      </w:tr>
    </w:tbl>
    <w:p w:rsidR="00133DDB" w:rsidRPr="00724C3D" w:rsidRDefault="00133DDB">
      <w:pPr>
        <w:pStyle w:val="Textbody"/>
        <w:rPr>
          <w:rFonts w:ascii="Courier New" w:hAnsi="Courier New"/>
          <w:lang w:val="it-IT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5"/>
      </w:tblGrid>
      <w:tr w:rsidR="00133DDB" w:rsidRPr="00513C22">
        <w:tc>
          <w:tcPr>
            <w:tcW w:w="99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490EA1" w:rsidRDefault="008E6ECB">
            <w:pPr>
              <w:pStyle w:val="TableContents"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</w:pPr>
            <w:r w:rsidRPr="00490EA1"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  <w:t>F O R M A Z I O N E</w:t>
            </w:r>
          </w:p>
        </w:tc>
      </w:tr>
      <w:tr w:rsidR="00133DDB" w:rsidRPr="00513C22">
        <w:tc>
          <w:tcPr>
            <w:tcW w:w="99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E2664" w:rsidRDefault="004611DC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2019 – </w:t>
            </w:r>
            <w:r w:rsidR="000B7704" w:rsidRPr="00CE2664">
              <w:rPr>
                <w:rFonts w:ascii="Times New Roman" w:hAnsi="Times New Roman" w:cs="Times New Roman"/>
                <w:bCs/>
                <w:iCs/>
                <w:lang w:val="it-IT"/>
              </w:rPr>
              <w:t>Marinov Actors Studio a</w:t>
            </w: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 Sofia</w:t>
            </w:r>
            <w:r w:rsidR="000B7704"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 “Screen Acting”</w:t>
            </w: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 diretto da Dimiter D. Marinov</w:t>
            </w:r>
          </w:p>
          <w:p w:rsidR="004611DC" w:rsidRPr="00513C22" w:rsidRDefault="004611DC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</w:rPr>
            </w:pPr>
            <w:r w:rsidRPr="00513C22">
              <w:rPr>
                <w:rFonts w:ascii="Times New Roman" w:hAnsi="Times New Roman" w:cs="Times New Roman"/>
                <w:bCs/>
                <w:iCs/>
              </w:rPr>
              <w:t xml:space="preserve">2019 – </w:t>
            </w:r>
            <w:proofErr w:type="spellStart"/>
            <w:r w:rsidR="000B7704" w:rsidRPr="00513C22">
              <w:rPr>
                <w:rFonts w:ascii="Times New Roman" w:hAnsi="Times New Roman" w:cs="Times New Roman"/>
                <w:bCs/>
                <w:iCs/>
              </w:rPr>
              <w:t>Marinov</w:t>
            </w:r>
            <w:proofErr w:type="spellEnd"/>
            <w:r w:rsidR="000B7704" w:rsidRPr="00513C22">
              <w:rPr>
                <w:rFonts w:ascii="Times New Roman" w:hAnsi="Times New Roman" w:cs="Times New Roman"/>
                <w:bCs/>
                <w:iCs/>
              </w:rPr>
              <w:t xml:space="preserve"> Actors Studio a</w:t>
            </w:r>
            <w:r w:rsidRPr="00513C22">
              <w:rPr>
                <w:rFonts w:ascii="Times New Roman" w:hAnsi="Times New Roman" w:cs="Times New Roman"/>
                <w:bCs/>
                <w:iCs/>
              </w:rPr>
              <w:t xml:space="preserve"> Los Angeles</w:t>
            </w:r>
            <w:r w:rsidR="000B7704" w:rsidRPr="00513C22">
              <w:rPr>
                <w:rFonts w:ascii="Times New Roman" w:hAnsi="Times New Roman" w:cs="Times New Roman"/>
                <w:bCs/>
                <w:iCs/>
              </w:rPr>
              <w:t xml:space="preserve"> “Screen Acting”</w:t>
            </w:r>
            <w:r w:rsidRPr="00513C2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13C22">
              <w:rPr>
                <w:rFonts w:ascii="Times New Roman" w:hAnsi="Times New Roman" w:cs="Times New Roman"/>
                <w:bCs/>
                <w:iCs/>
              </w:rPr>
              <w:t>diretto</w:t>
            </w:r>
            <w:proofErr w:type="spellEnd"/>
            <w:r w:rsidRPr="00513C22">
              <w:rPr>
                <w:rFonts w:ascii="Times New Roman" w:hAnsi="Times New Roman" w:cs="Times New Roman"/>
                <w:bCs/>
                <w:iCs/>
              </w:rPr>
              <w:t xml:space="preserve"> da </w:t>
            </w:r>
            <w:proofErr w:type="spellStart"/>
            <w:r w:rsidRPr="00513C22">
              <w:rPr>
                <w:rFonts w:ascii="Times New Roman" w:hAnsi="Times New Roman" w:cs="Times New Roman"/>
                <w:bCs/>
                <w:iCs/>
              </w:rPr>
              <w:t>Dimiter</w:t>
            </w:r>
            <w:proofErr w:type="spellEnd"/>
            <w:r w:rsidRPr="00513C22">
              <w:rPr>
                <w:rFonts w:ascii="Times New Roman" w:hAnsi="Times New Roman" w:cs="Times New Roman"/>
                <w:bCs/>
                <w:iCs/>
              </w:rPr>
              <w:t xml:space="preserve"> D. </w:t>
            </w:r>
            <w:proofErr w:type="spellStart"/>
            <w:r w:rsidRPr="00513C22">
              <w:rPr>
                <w:rFonts w:ascii="Times New Roman" w:hAnsi="Times New Roman" w:cs="Times New Roman"/>
                <w:bCs/>
                <w:iCs/>
              </w:rPr>
              <w:t>Marinov</w:t>
            </w:r>
            <w:proofErr w:type="spellEnd"/>
          </w:p>
          <w:p w:rsidR="004611DC" w:rsidRPr="00CE2664" w:rsidRDefault="004611DC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>2016-2017 – Studio Zagreus “Metodo Fersen” diretto da Marco Colli</w:t>
            </w:r>
          </w:p>
          <w:p w:rsidR="00360F95" w:rsidRPr="00CE2664" w:rsidRDefault="00360F95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2016 – </w:t>
            </w:r>
            <w:r w:rsidR="000B7704"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Workshop al </w:t>
            </w: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Centro Sperimentale di Cinematografia “Acting for the camera” diretto da Giancarlo Giannini </w:t>
            </w:r>
          </w:p>
          <w:p w:rsidR="004611DC" w:rsidRPr="00CE2664" w:rsidRDefault="00360F95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>2015-2016</w:t>
            </w:r>
            <w:r w:rsidR="004611DC"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 – Actor’s Planet “Acting for the camera” e doppiaggio diretto da Rossella Izzo. Insegnanti: Fioretta Mari, Enrico Brignano, Fausto Brizzi, Giulio Manfredonia, Federico Moccia, Stefano Reali, Angelo Maggi</w:t>
            </w:r>
          </w:p>
          <w:p w:rsidR="00360F95" w:rsidRPr="00513C22" w:rsidRDefault="00360F95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</w:rPr>
            </w:pPr>
            <w:r w:rsidRPr="00513C22">
              <w:rPr>
                <w:rFonts w:ascii="Times New Roman" w:hAnsi="Times New Roman" w:cs="Times New Roman"/>
                <w:bCs/>
                <w:iCs/>
              </w:rPr>
              <w:t xml:space="preserve">2014-2015 – International High School of New Orleans “Drama Class” </w:t>
            </w:r>
            <w:proofErr w:type="spellStart"/>
            <w:r w:rsidRPr="00513C22">
              <w:rPr>
                <w:rFonts w:ascii="Times New Roman" w:hAnsi="Times New Roman" w:cs="Times New Roman"/>
                <w:bCs/>
                <w:iCs/>
              </w:rPr>
              <w:t>diretto</w:t>
            </w:r>
            <w:proofErr w:type="spellEnd"/>
            <w:r w:rsidRPr="00513C22">
              <w:rPr>
                <w:rFonts w:ascii="Times New Roman" w:hAnsi="Times New Roman" w:cs="Times New Roman"/>
                <w:bCs/>
                <w:iCs/>
              </w:rPr>
              <w:t xml:space="preserve"> da Jeff </w:t>
            </w:r>
            <w:proofErr w:type="spellStart"/>
            <w:r w:rsidRPr="00513C22">
              <w:rPr>
                <w:rFonts w:ascii="Times New Roman" w:hAnsi="Times New Roman" w:cs="Times New Roman"/>
                <w:bCs/>
                <w:iCs/>
              </w:rPr>
              <w:t>Derouen</w:t>
            </w:r>
            <w:proofErr w:type="spellEnd"/>
          </w:p>
          <w:p w:rsidR="00360F95" w:rsidRPr="00CE2664" w:rsidRDefault="00360F95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>2012-2013 – Cineteatro “Metodo Stanislavskij diretto da Antonio Bilo Canella</w:t>
            </w:r>
          </w:p>
          <w:p w:rsidR="00360F95" w:rsidRPr="00CE2664" w:rsidRDefault="00360F95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2011-2012 – Caracciolo Academy Musical School diretto da Ugo Bentivegna </w:t>
            </w:r>
          </w:p>
          <w:p w:rsidR="00360F95" w:rsidRPr="00CE2664" w:rsidRDefault="00360F95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2009-2011 – Scuola </w:t>
            </w:r>
            <w:r w:rsidR="000B7704" w:rsidRPr="00CE2664">
              <w:rPr>
                <w:rFonts w:ascii="Times New Roman" w:hAnsi="Times New Roman" w:cs="Times New Roman"/>
                <w:bCs/>
                <w:iCs/>
                <w:lang w:val="it-IT"/>
              </w:rPr>
              <w:t>di Teatro Menandro “Metodo Stanislavskij” diretto da Mino Sferra</w:t>
            </w:r>
          </w:p>
          <w:p w:rsidR="000B7704" w:rsidRPr="00CE2664" w:rsidRDefault="000B7704" w:rsidP="004611DC">
            <w:pPr>
              <w:pStyle w:val="TableContents"/>
              <w:numPr>
                <w:ilvl w:val="0"/>
                <w:numId w:val="1"/>
              </w:numPr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E2664">
              <w:rPr>
                <w:rFonts w:ascii="Times New Roman" w:hAnsi="Times New Roman" w:cs="Times New Roman"/>
                <w:bCs/>
                <w:iCs/>
                <w:lang w:val="it-IT"/>
              </w:rPr>
              <w:t>2007-2009 – Scuola di Teatro Agorà Diretto da Anita Arena</w:t>
            </w:r>
          </w:p>
        </w:tc>
      </w:tr>
    </w:tbl>
    <w:p w:rsidR="00133DDB" w:rsidRPr="00360F95" w:rsidRDefault="00133DDB">
      <w:pPr>
        <w:pStyle w:val="Standard"/>
        <w:rPr>
          <w:rFonts w:hint="eastAsia"/>
          <w:lang w:val="it-IT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610"/>
        <w:gridCol w:w="3570"/>
      </w:tblGrid>
      <w:tr w:rsidR="00133DDB" w:rsidRPr="004611DC">
        <w:tc>
          <w:tcPr>
            <w:tcW w:w="9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4611DC" w:rsidRDefault="008E6ECB">
            <w:pPr>
              <w:pStyle w:val="TableContents"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</w:pPr>
            <w:r w:rsidRPr="004611DC"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  <w:t>C I N E M A</w:t>
            </w:r>
          </w:p>
        </w:tc>
      </w:tr>
      <w:tr w:rsidR="00133DDB" w:rsidRPr="004611DC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4611DC" w:rsidRDefault="008E6ECB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4611DC">
              <w:rPr>
                <w:rFonts w:ascii="Courier New" w:hAnsi="Courier New"/>
                <w:b/>
                <w:bCs/>
                <w:i/>
                <w:iCs/>
                <w:lang w:val="it-IT"/>
              </w:rPr>
              <w:t>Anno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4611DC" w:rsidRDefault="008E6ECB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4611DC">
              <w:rPr>
                <w:rFonts w:ascii="Courier New" w:hAnsi="Courier New"/>
                <w:b/>
                <w:bCs/>
                <w:i/>
                <w:iCs/>
                <w:lang w:val="it-IT"/>
              </w:rPr>
              <w:t>Titolo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4611DC" w:rsidRDefault="008E6ECB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4611DC">
              <w:rPr>
                <w:rFonts w:ascii="Courier New" w:hAnsi="Courier New"/>
                <w:b/>
                <w:bCs/>
                <w:i/>
                <w:iCs/>
                <w:lang w:val="it-IT"/>
              </w:rPr>
              <w:t>Regia</w:t>
            </w:r>
          </w:p>
        </w:tc>
      </w:tr>
      <w:tr w:rsidR="00133DDB" w:rsidRPr="00ED5F8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ED5F88" w:rsidRDefault="00133DDB">
            <w:pPr>
              <w:pStyle w:val="TableContents"/>
              <w:rPr>
                <w:rFonts w:ascii="Courier New" w:hAnsi="Courier New"/>
                <w:lang w:val="it-IT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ED5F88" w:rsidRDefault="00133DDB">
            <w:pPr>
              <w:pStyle w:val="TableContents"/>
              <w:rPr>
                <w:rFonts w:ascii="Courier New" w:hAnsi="Courier New"/>
                <w:lang w:val="it-IT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ED5F88" w:rsidRDefault="00133DDB">
            <w:pPr>
              <w:pStyle w:val="TableContents"/>
              <w:rPr>
                <w:rFonts w:ascii="Courier New" w:hAnsi="Courier New"/>
                <w:lang w:val="it-IT"/>
              </w:rPr>
            </w:pPr>
          </w:p>
        </w:tc>
      </w:tr>
    </w:tbl>
    <w:p w:rsidR="00133DDB" w:rsidRPr="004611DC" w:rsidRDefault="00133DDB">
      <w:pPr>
        <w:pStyle w:val="Textbody"/>
        <w:rPr>
          <w:rFonts w:ascii="Courier New" w:hAnsi="Courier New"/>
          <w:lang w:val="it-IT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610"/>
        <w:gridCol w:w="3570"/>
      </w:tblGrid>
      <w:tr w:rsidR="00133DDB" w:rsidRPr="00513C22">
        <w:tc>
          <w:tcPr>
            <w:tcW w:w="9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490EA1" w:rsidRDefault="008E6ECB">
            <w:pPr>
              <w:pStyle w:val="TableContents"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</w:pPr>
            <w:r w:rsidRPr="00490EA1"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  <w:t>T E L E V I S I O N E</w:t>
            </w:r>
          </w:p>
        </w:tc>
      </w:tr>
      <w:tr w:rsidR="00133DDB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4611DC" w:rsidRDefault="008E6ECB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4611DC">
              <w:rPr>
                <w:rFonts w:ascii="Courier New" w:hAnsi="Courier New"/>
                <w:b/>
                <w:bCs/>
                <w:i/>
                <w:iCs/>
                <w:lang w:val="it-IT"/>
              </w:rPr>
              <w:t>Anno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4611DC" w:rsidRDefault="008E6ECB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4611DC">
              <w:rPr>
                <w:rFonts w:ascii="Courier New" w:hAnsi="Courier New"/>
                <w:b/>
                <w:bCs/>
                <w:i/>
                <w:iCs/>
                <w:lang w:val="it-IT"/>
              </w:rPr>
              <w:t>Titolo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Default="008E6ECB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 w:rsidRPr="004611DC">
              <w:rPr>
                <w:rFonts w:ascii="Courier New" w:hAnsi="Courier New"/>
                <w:b/>
                <w:bCs/>
                <w:i/>
                <w:iCs/>
                <w:lang w:val="it-IT"/>
              </w:rPr>
              <w:t>Reg</w:t>
            </w:r>
            <w:proofErr w:type="spellStart"/>
            <w:r>
              <w:rPr>
                <w:rFonts w:ascii="Courier New" w:hAnsi="Courier New"/>
                <w:b/>
                <w:bCs/>
                <w:i/>
                <w:iCs/>
              </w:rPr>
              <w:t>ia</w:t>
            </w:r>
            <w:proofErr w:type="spellEnd"/>
          </w:p>
        </w:tc>
      </w:tr>
      <w:tr w:rsidR="00133DDB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Default="00133DDB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Default="00133DDB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Default="00133DDB">
            <w:pPr>
              <w:pStyle w:val="TableContents"/>
              <w:rPr>
                <w:rFonts w:ascii="Courier New" w:hAnsi="Courier New"/>
              </w:rPr>
            </w:pPr>
          </w:p>
        </w:tc>
      </w:tr>
    </w:tbl>
    <w:p w:rsidR="00133DDB" w:rsidRDefault="00133DDB">
      <w:pPr>
        <w:pStyle w:val="Standard"/>
        <w:rPr>
          <w:rFonts w:hint="eastAsia"/>
        </w:rPr>
      </w:pPr>
    </w:p>
    <w:p w:rsidR="00133DDB" w:rsidRDefault="00133DDB">
      <w:pPr>
        <w:pStyle w:val="Standard"/>
        <w:rPr>
          <w:rFonts w:hint="eastAsia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610"/>
        <w:gridCol w:w="3570"/>
      </w:tblGrid>
      <w:tr w:rsidR="00133DDB">
        <w:tc>
          <w:tcPr>
            <w:tcW w:w="9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Default="008E6ECB">
            <w:pPr>
              <w:pStyle w:val="TableContents"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/>
                <w:b/>
                <w:bCs/>
                <w:sz w:val="36"/>
                <w:szCs w:val="36"/>
              </w:rPr>
              <w:t>T E A T R O</w:t>
            </w:r>
          </w:p>
        </w:tc>
      </w:tr>
      <w:tr w:rsidR="00133DDB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8E6ECB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D465A">
              <w:rPr>
                <w:rFonts w:ascii="Courier New" w:hAnsi="Courier New"/>
                <w:b/>
                <w:bCs/>
                <w:i/>
                <w:iCs/>
                <w:lang w:val="it-IT"/>
              </w:rPr>
              <w:t>Anno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8E6ECB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D465A">
              <w:rPr>
                <w:rFonts w:ascii="Courier New" w:hAnsi="Courier New"/>
                <w:b/>
                <w:bCs/>
                <w:i/>
                <w:iCs/>
                <w:lang w:val="it-IT"/>
              </w:rPr>
              <w:t>Titolo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8E6ECB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  <w:lang w:val="it-IT"/>
              </w:rPr>
            </w:pPr>
            <w:r w:rsidRPr="00CD465A">
              <w:rPr>
                <w:rFonts w:ascii="Courier New" w:hAnsi="Courier New"/>
                <w:b/>
                <w:bCs/>
                <w:i/>
                <w:iCs/>
                <w:lang w:val="it-IT"/>
              </w:rPr>
              <w:t>Regia</w:t>
            </w:r>
          </w:p>
        </w:tc>
      </w:tr>
      <w:tr w:rsidR="00133DDB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>2017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                </w:t>
            </w:r>
            <w:r w:rsidRPr="00CD465A">
              <w:rPr>
                <w:rFonts w:ascii="Times New Roman" w:hAnsi="Times New Roman" w:cs="Times New Roman"/>
                <w:lang w:val="it-IT"/>
              </w:rPr>
              <w:t>Girotondo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      </w:t>
            </w:r>
            <w:r w:rsidRPr="00CD465A">
              <w:rPr>
                <w:rFonts w:ascii="Times New Roman" w:hAnsi="Times New Roman" w:cs="Times New Roman"/>
                <w:lang w:val="it-IT"/>
              </w:rPr>
              <w:t>Marco Colli</w:t>
            </w:r>
          </w:p>
        </w:tc>
      </w:tr>
      <w:tr w:rsidR="00133DDB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>2016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                </w:t>
            </w:r>
            <w:r w:rsidRPr="00CD465A">
              <w:rPr>
                <w:rFonts w:ascii="Times New Roman" w:hAnsi="Times New Roman" w:cs="Times New Roman"/>
                <w:lang w:val="it-IT"/>
              </w:rPr>
              <w:t xml:space="preserve"> Il Primo Bacio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  </w:t>
            </w:r>
            <w:r w:rsidRPr="00CD465A">
              <w:rPr>
                <w:rFonts w:ascii="Times New Roman" w:hAnsi="Times New Roman" w:cs="Times New Roman"/>
                <w:lang w:val="it-IT"/>
              </w:rPr>
              <w:t>Renato Giordani</w:t>
            </w:r>
          </w:p>
        </w:tc>
      </w:tr>
      <w:tr w:rsidR="00133DDB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>2016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                   </w:t>
            </w:r>
            <w:r w:rsidRPr="00CD465A">
              <w:rPr>
                <w:rFonts w:ascii="Times New Roman" w:hAnsi="Times New Roman" w:cs="Times New Roman"/>
                <w:lang w:val="it-IT"/>
              </w:rPr>
              <w:t xml:space="preserve"> Spettacolo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      </w:t>
            </w:r>
            <w:r w:rsidRPr="00CD465A">
              <w:rPr>
                <w:rFonts w:ascii="Times New Roman" w:hAnsi="Times New Roman" w:cs="Times New Roman"/>
                <w:lang w:val="it-IT"/>
              </w:rPr>
              <w:t>Fioretta Mari</w:t>
            </w:r>
          </w:p>
        </w:tc>
      </w:tr>
      <w:tr w:rsidR="00133DDB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>2014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             </w:t>
            </w:r>
            <w:r w:rsidRPr="00CD465A">
              <w:rPr>
                <w:rFonts w:ascii="Times New Roman" w:hAnsi="Times New Roman" w:cs="Times New Roman"/>
                <w:lang w:val="it-IT"/>
              </w:rPr>
              <w:t xml:space="preserve"> Aspettando Godot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     </w:t>
            </w:r>
            <w:r w:rsidRPr="00CD465A">
              <w:rPr>
                <w:rFonts w:ascii="Times New Roman" w:hAnsi="Times New Roman" w:cs="Times New Roman"/>
                <w:lang w:val="it-IT"/>
              </w:rPr>
              <w:t>Antonio Bilo Canella</w:t>
            </w:r>
          </w:p>
        </w:tc>
      </w:tr>
      <w:tr w:rsidR="00133DDB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>2013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             </w:t>
            </w:r>
            <w:r w:rsidRPr="00CD465A">
              <w:rPr>
                <w:rFonts w:ascii="Times New Roman" w:hAnsi="Times New Roman" w:cs="Times New Roman"/>
                <w:lang w:val="it-IT"/>
              </w:rPr>
              <w:t xml:space="preserve"> Il Mondo di Annah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B25934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</w:t>
            </w:r>
            <w:r w:rsidR="00CD465A" w:rsidRPr="00CD465A">
              <w:rPr>
                <w:rFonts w:ascii="Times New Roman" w:hAnsi="Times New Roman" w:cs="Times New Roman"/>
                <w:lang w:val="it-IT"/>
              </w:rPr>
              <w:t xml:space="preserve">       </w:t>
            </w:r>
            <w:r w:rsidRPr="00CD465A">
              <w:rPr>
                <w:rFonts w:ascii="Times New Roman" w:hAnsi="Times New Roman" w:cs="Times New Roman"/>
                <w:lang w:val="it-IT"/>
              </w:rPr>
              <w:t>Mino Sferra/Carla Blasetti</w:t>
            </w:r>
          </w:p>
        </w:tc>
      </w:tr>
      <w:tr w:rsidR="00133DDB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>2012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                       Il Padre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    Mino Sferra</w:t>
            </w:r>
          </w:p>
        </w:tc>
      </w:tr>
      <w:tr w:rsidR="00133DDB" w:rsidRPr="00CD465A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>2012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Sogno di una notte di mezza estate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    Mino Sferra</w:t>
            </w:r>
          </w:p>
        </w:tc>
      </w:tr>
      <w:tr w:rsidR="00133DDB" w:rsidRPr="00CD465A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2011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                 Il piccolo principe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    Mino Sferra</w:t>
            </w:r>
          </w:p>
        </w:tc>
      </w:tr>
      <w:tr w:rsidR="00133DDB" w:rsidRPr="00CD465A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>2010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                Cyrano de Bergerac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    Anita Arena</w:t>
            </w:r>
          </w:p>
        </w:tc>
      </w:tr>
      <w:tr w:rsidR="00133DDB" w:rsidRPr="00CD465A" w:rsidTr="00CD465A">
        <w:trPr>
          <w:trHeight w:val="744"/>
        </w:trPr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>2008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 w:rsidP="00CD465A">
            <w:pPr>
              <w:pStyle w:val="TableContents"/>
              <w:tabs>
                <w:tab w:val="left" w:pos="1335"/>
              </w:tabs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                 Romeo e Giulietta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CD465A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  <w:r w:rsidRPr="00CD465A">
              <w:rPr>
                <w:rFonts w:ascii="Times New Roman" w:hAnsi="Times New Roman" w:cs="Times New Roman"/>
                <w:lang w:val="it-IT"/>
              </w:rPr>
              <w:t xml:space="preserve">                      Anita Arena</w:t>
            </w:r>
          </w:p>
        </w:tc>
      </w:tr>
      <w:tr w:rsidR="00133DDB" w:rsidRPr="00CD465A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133DDB">
            <w:pPr>
              <w:pStyle w:val="TableContents"/>
              <w:rPr>
                <w:rFonts w:ascii="Courier New" w:hAnsi="Courier New"/>
                <w:lang w:val="it-IT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133DDB">
            <w:pPr>
              <w:pStyle w:val="TableContents"/>
              <w:rPr>
                <w:rFonts w:ascii="Courier New" w:hAnsi="Courier New"/>
                <w:lang w:val="it-IT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133DDB">
            <w:pPr>
              <w:pStyle w:val="TableContents"/>
              <w:rPr>
                <w:rFonts w:ascii="Courier New" w:hAnsi="Courier New"/>
                <w:lang w:val="it-IT"/>
              </w:rPr>
            </w:pPr>
          </w:p>
        </w:tc>
      </w:tr>
      <w:tr w:rsidR="00133DDB" w:rsidRPr="00CD465A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133DDB">
            <w:pPr>
              <w:pStyle w:val="TableContents"/>
              <w:rPr>
                <w:rFonts w:ascii="Courier New" w:hAnsi="Courier New"/>
                <w:lang w:val="it-IT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133DDB">
            <w:pPr>
              <w:pStyle w:val="TableContents"/>
              <w:rPr>
                <w:rFonts w:ascii="Courier New" w:hAnsi="Courier New"/>
                <w:lang w:val="it-IT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DB" w:rsidRPr="00CD465A" w:rsidRDefault="00133DDB">
            <w:pPr>
              <w:pStyle w:val="TableContents"/>
              <w:rPr>
                <w:rFonts w:ascii="Courier New" w:hAnsi="Courier New"/>
                <w:lang w:val="it-IT"/>
              </w:rPr>
            </w:pPr>
          </w:p>
        </w:tc>
      </w:tr>
    </w:tbl>
    <w:p w:rsidR="00133DDB" w:rsidRPr="00CD465A" w:rsidRDefault="00133DDB">
      <w:pPr>
        <w:pStyle w:val="Standard"/>
        <w:rPr>
          <w:rFonts w:hint="eastAsia"/>
          <w:lang w:val="it-IT"/>
        </w:rPr>
      </w:pPr>
    </w:p>
    <w:sectPr w:rsidR="00133DDB" w:rsidRPr="00CD465A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3B" w:rsidRDefault="001F1D3B">
      <w:pPr>
        <w:rPr>
          <w:rFonts w:hint="eastAsia"/>
        </w:rPr>
      </w:pPr>
      <w:r>
        <w:separator/>
      </w:r>
    </w:p>
  </w:endnote>
  <w:endnote w:type="continuationSeparator" w:id="0">
    <w:p w:rsidR="001F1D3B" w:rsidRDefault="001F1D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E7" w:rsidRDefault="001F1D3B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3B" w:rsidRDefault="001F1D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1D3B" w:rsidRDefault="001F1D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E7" w:rsidRDefault="008E6ECB">
    <w:pPr>
      <w:pStyle w:val="Header"/>
      <w:rPr>
        <w:rFonts w:hint="eastAsia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13320</wp:posOffset>
          </wp:positionH>
          <wp:positionV relativeFrom="paragraph">
            <wp:posOffset>-720000</wp:posOffset>
          </wp:positionV>
          <wp:extent cx="3809880" cy="1066680"/>
          <wp:effectExtent l="0" t="0" r="120" b="120"/>
          <wp:wrapTopAndBottom/>
          <wp:docPr id="1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9880" cy="106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64E7" w:rsidRDefault="001F1D3B">
    <w:pPr>
      <w:pStyle w:val="Header"/>
      <w:rPr>
        <w:rFonts w:hint="eastAsia"/>
      </w:rPr>
    </w:pPr>
  </w:p>
  <w:p w:rsidR="003864E7" w:rsidRDefault="001F1D3B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132"/>
    <w:multiLevelType w:val="hybridMultilevel"/>
    <w:tmpl w:val="138E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DB"/>
    <w:rsid w:val="000B7704"/>
    <w:rsid w:val="00133DDB"/>
    <w:rsid w:val="001F1D3B"/>
    <w:rsid w:val="0028602F"/>
    <w:rsid w:val="00360F95"/>
    <w:rsid w:val="004611DC"/>
    <w:rsid w:val="00490EA1"/>
    <w:rsid w:val="00513C22"/>
    <w:rsid w:val="006421BF"/>
    <w:rsid w:val="00724C3D"/>
    <w:rsid w:val="008E6ECB"/>
    <w:rsid w:val="00B25934"/>
    <w:rsid w:val="00BE29C9"/>
    <w:rsid w:val="00CD465A"/>
    <w:rsid w:val="00CE2664"/>
    <w:rsid w:val="00DC7B12"/>
    <w:rsid w:val="00E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AD0EE-26AA-4887-AB59-8EFDE3D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6FD3-FCCC-4304-8E5A-DFEF2604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Massacci</dc:creator>
  <cp:lastModifiedBy>Microsoft account</cp:lastModifiedBy>
  <cp:revision>6</cp:revision>
  <cp:lastPrinted>2019-06-05T17:30:00Z</cp:lastPrinted>
  <dcterms:created xsi:type="dcterms:W3CDTF">2021-02-06T16:38:00Z</dcterms:created>
  <dcterms:modified xsi:type="dcterms:W3CDTF">2021-02-12T10:59:00Z</dcterms:modified>
</cp:coreProperties>
</file>