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before="240" w:lineRule="auto"/>
        <w:jc w:val="left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sz w:val="36"/>
          <w:szCs w:val="36"/>
        </w:rPr>
        <w:drawing>
          <wp:inline distB="114300" distT="114300" distL="114300" distR="114300">
            <wp:extent cx="2342198" cy="312410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2198" cy="3124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120" w:before="240" w:lineRule="auto"/>
        <w:jc w:val="left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sz w:val="36"/>
          <w:szCs w:val="36"/>
          <w:rtl w:val="0"/>
        </w:rPr>
        <w:t xml:space="preserve">Nome e Cognome:Davide Consoli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00.0" w:type="dxa"/>
        <w:jc w:val="left"/>
        <w:tblInd w:w="-55.0" w:type="dxa"/>
        <w:tblLayout w:type="fixed"/>
        <w:tblLook w:val="0000"/>
      </w:tblPr>
      <w:tblGrid>
        <w:gridCol w:w="2490"/>
        <w:gridCol w:w="2610"/>
        <w:tblGridChange w:id="0">
          <w:tblGrid>
            <w:gridCol w:w="2490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02/06/1987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di nascita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residenza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Roma P.zza F.Conteduca 11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Appoggi in altre città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Italiano Madrelingua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Inglese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Dialetti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Romano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Altezza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1.80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Capelli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Castani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Occhi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Verdi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 e attività varie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Boxe, Muay Thai, Calisthenics, Pallavolo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55.0" w:type="dxa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1c3687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 O R M A Z I O N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rtl w:val="0"/>
              </w:rPr>
              <w:t xml:space="preserve">Diplomato presso l’Accademia degli Artisti di Roma nel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left"/>
        <w:tblInd w:w="-55.0" w:type="dxa"/>
        <w:tblLayout w:type="fixed"/>
        <w:tblLook w:val="0000"/>
      </w:tblPr>
      <w:tblGrid>
        <w:gridCol w:w="795"/>
        <w:gridCol w:w="5610"/>
        <w:gridCol w:w="3570"/>
        <w:tblGridChange w:id="0">
          <w:tblGrid>
            <w:gridCol w:w="795"/>
            <w:gridCol w:w="5610"/>
            <w:gridCol w:w="3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1c3687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 I N E M 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ROMULUS 2 STAGIONE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MATTEO ROVERE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È ARRIVATA LA FELICITA’ 2 STAGIONE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MILANI - VICARIO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DEVILS 1 STAGIONE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Nick Hurran, Jan Maria Michelini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8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-55.0" w:type="dxa"/>
        <w:tblLayout w:type="fixed"/>
        <w:tblLook w:val="0000"/>
      </w:tblPr>
      <w:tblGrid>
        <w:gridCol w:w="795"/>
        <w:gridCol w:w="5610"/>
        <w:gridCol w:w="3570"/>
        <w:tblGridChange w:id="0">
          <w:tblGrid>
            <w:gridCol w:w="795"/>
            <w:gridCol w:w="5610"/>
            <w:gridCol w:w="3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1c3687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 E L E V I S I O N 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ALTA INFEDELTA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REAL TIME TV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75.0" w:type="dxa"/>
        <w:jc w:val="left"/>
        <w:tblInd w:w="-55.0" w:type="dxa"/>
        <w:tblLayout w:type="fixed"/>
        <w:tblLook w:val="0000"/>
      </w:tblPr>
      <w:tblGrid>
        <w:gridCol w:w="795"/>
        <w:gridCol w:w="5610"/>
        <w:gridCol w:w="3570"/>
        <w:tblGridChange w:id="0">
          <w:tblGrid>
            <w:gridCol w:w="795"/>
            <w:gridCol w:w="5610"/>
            <w:gridCol w:w="3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1c3687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 E A T R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93" w:top="224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tabs>
        <w:tab w:val="center" w:leader="none" w:pos="4986"/>
        <w:tab w:val="right" w:leader="none" w:pos="9972"/>
      </w:tabs>
      <w:rPr/>
    </w:pPr>
    <w:r w:rsidDel="00000000" w:rsidR="00000000" w:rsidRPr="00000000">
      <w:rPr>
        <w:rtl w:val="0"/>
      </w:rPr>
    </w:r>
  </w:p>
  <w:tbl>
    <w:tblPr>
      <w:tblStyle w:val="Table6"/>
      <w:tblW w:w="9975.0" w:type="dxa"/>
      <w:jc w:val="left"/>
      <w:tblInd w:w="-55.0" w:type="dxa"/>
      <w:tblLayout w:type="fixed"/>
      <w:tblLook w:val="0000"/>
    </w:tblPr>
    <w:tblGrid>
      <w:gridCol w:w="795"/>
      <w:gridCol w:w="5610"/>
      <w:gridCol w:w="3570"/>
      <w:tblGridChange w:id="0">
        <w:tblGrid>
          <w:gridCol w:w="795"/>
          <w:gridCol w:w="5610"/>
          <w:gridCol w:w="357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B7">
          <w:pPr>
            <w:tabs>
              <w:tab w:val="center" w:leader="none" w:pos="4986"/>
              <w:tab w:val="right" w:leader="none" w:pos="9972"/>
            </w:tabs>
            <w:rPr>
              <w:rFonts w:ascii="Courier New" w:cs="Courier New" w:eastAsia="Courier New" w:hAnsi="Courier New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8">
    <w:pPr>
      <w:tabs>
        <w:tab w:val="center" w:leader="none" w:pos="4986"/>
        <w:tab w:val="right" w:leader="none" w:pos="9972"/>
      </w:tabs>
      <w:spacing w:after="140" w:line="28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-720089</wp:posOffset>
          </wp:positionV>
          <wp:extent cx="3810000" cy="1066800"/>
          <wp:effectExtent b="0" l="0" r="0" t="0"/>
          <wp:wrapTopAndBottom distB="0" distT="0"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Style w:val="Title"/>
      <w:tabs>
        <w:tab w:val="center" w:leader="none" w:pos="4986"/>
        <w:tab w:val="right" w:leader="none" w:pos="9972"/>
      </w:tabs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mlrmbv9t7iu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